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B445" w14:textId="77777777" w:rsidR="00475E56" w:rsidRPr="0030360C" w:rsidRDefault="00475E56" w:rsidP="00475E56">
      <w:pPr>
        <w:spacing w:after="0" w:line="240" w:lineRule="auto"/>
        <w:rPr>
          <w:rFonts w:ascii="Helvetica" w:eastAsia="Arial Unicode MS" w:hAnsi="Helvetica" w:cs="Helvetica"/>
          <w:b/>
          <w:bCs/>
          <w:color w:val="000000"/>
          <w:sz w:val="28"/>
          <w:szCs w:val="28"/>
          <w:bdr w:val="nil"/>
          <w14:textOutline w14:w="0" w14:cap="flat" w14:cmpd="sng" w14:algn="ctr">
            <w14:noFill/>
            <w14:prstDash w14:val="solid"/>
            <w14:bevel/>
          </w14:textOutline>
        </w:rPr>
      </w:pPr>
      <w:r w:rsidRPr="0030360C">
        <w:rPr>
          <w:rFonts w:ascii="Helvetica" w:eastAsia="Arial Unicode MS" w:hAnsi="Helvetica" w:cs="Helvetica"/>
          <w:b/>
          <w:bCs/>
          <w:color w:val="000000"/>
          <w:sz w:val="28"/>
          <w:szCs w:val="28"/>
          <w:bdr w:val="nil"/>
          <w14:textOutline w14:w="0" w14:cap="flat" w14:cmpd="sng" w14:algn="ctr">
            <w14:noFill/>
            <w14:prstDash w14:val="solid"/>
            <w14:bevel/>
          </w14:textOutline>
        </w:rPr>
        <w:t>Fulton Federation needs to fill Vacant Positions for 2022-2023</w:t>
      </w:r>
    </w:p>
    <w:p w14:paraId="6590B02D" w14:textId="77777777" w:rsidR="00475E56" w:rsidRPr="004F5239" w:rsidRDefault="00475E56" w:rsidP="00475E56">
      <w:pPr>
        <w:spacing w:after="0" w:line="240" w:lineRule="auto"/>
        <w:rPr>
          <w:rFonts w:eastAsia="Times New Roman" w:cstheme="minorHAnsi"/>
          <w:color w:val="333333"/>
          <w:sz w:val="24"/>
          <w:szCs w:val="24"/>
        </w:rPr>
      </w:pPr>
      <w:r w:rsidRPr="004F5239">
        <w:rPr>
          <w:rFonts w:eastAsia="Times New Roman" w:cstheme="minorHAnsi"/>
          <w:color w:val="333333"/>
          <w:sz w:val="24"/>
          <w:szCs w:val="24"/>
        </w:rPr>
        <w:t>The Fulton Federation of Garden Clubs is looking for a few Garden Club members to fill some vacant positions for 2022-23.  See the list below</w:t>
      </w:r>
      <w:r>
        <w:rPr>
          <w:rFonts w:eastAsia="Times New Roman" w:cstheme="minorHAnsi"/>
          <w:color w:val="333333"/>
          <w:sz w:val="24"/>
          <w:szCs w:val="24"/>
        </w:rPr>
        <w:t>.  Trudy</w:t>
      </w:r>
      <w:r w:rsidRPr="004F5239">
        <w:rPr>
          <w:rFonts w:eastAsia="Times New Roman" w:cstheme="minorHAnsi"/>
          <w:color w:val="333333"/>
          <w:sz w:val="24"/>
          <w:szCs w:val="24"/>
        </w:rPr>
        <w:t xml:space="preserve"> need</w:t>
      </w:r>
      <w:r>
        <w:rPr>
          <w:rFonts w:eastAsia="Times New Roman" w:cstheme="minorHAnsi"/>
          <w:color w:val="333333"/>
          <w:sz w:val="24"/>
          <w:szCs w:val="24"/>
        </w:rPr>
        <w:t>s</w:t>
      </w:r>
      <w:r w:rsidRPr="004F5239">
        <w:rPr>
          <w:rFonts w:eastAsia="Times New Roman" w:cstheme="minorHAnsi"/>
          <w:color w:val="333333"/>
          <w:sz w:val="24"/>
          <w:szCs w:val="24"/>
        </w:rPr>
        <w:t xml:space="preserve"> a response by the middle of August </w:t>
      </w:r>
      <w:proofErr w:type="gramStart"/>
      <w:r w:rsidRPr="004F5239">
        <w:rPr>
          <w:rFonts w:eastAsia="Times New Roman" w:cstheme="minorHAnsi"/>
          <w:color w:val="333333"/>
          <w:sz w:val="24"/>
          <w:szCs w:val="24"/>
        </w:rPr>
        <w:t>in order to</w:t>
      </w:r>
      <w:proofErr w:type="gramEnd"/>
      <w:r w:rsidRPr="004F5239">
        <w:rPr>
          <w:rFonts w:eastAsia="Times New Roman" w:cstheme="minorHAnsi"/>
          <w:color w:val="333333"/>
          <w:sz w:val="24"/>
          <w:szCs w:val="24"/>
        </w:rPr>
        <w:t xml:space="preserve"> complete the Fulton Federation Yearbook</w:t>
      </w:r>
      <w:r>
        <w:rPr>
          <w:rFonts w:eastAsia="Times New Roman" w:cstheme="minorHAnsi"/>
          <w:color w:val="333333"/>
          <w:sz w:val="24"/>
          <w:szCs w:val="24"/>
        </w:rPr>
        <w:t>. Please contact Trudy Rudert for questions or more information. (404.713.6934; trudert@comcast.net)</w:t>
      </w:r>
    </w:p>
    <w:p w14:paraId="7AC3AAF3" w14:textId="77777777" w:rsidR="00475E56" w:rsidRDefault="00475E56" w:rsidP="00475E56">
      <w:pPr>
        <w:spacing w:after="0" w:line="240" w:lineRule="auto"/>
        <w:rPr>
          <w:rFonts w:eastAsia="Times New Roman" w:cstheme="minorHAnsi"/>
          <w:color w:val="333333"/>
          <w:sz w:val="24"/>
          <w:szCs w:val="24"/>
        </w:rPr>
      </w:pPr>
      <w:r>
        <w:rPr>
          <w:rFonts w:eastAsia="Times New Roman" w:cstheme="minorHAnsi"/>
          <w:color w:val="333333"/>
          <w:sz w:val="24"/>
          <w:szCs w:val="24"/>
        </w:rPr>
        <w:t xml:space="preserve"> </w:t>
      </w:r>
    </w:p>
    <w:p w14:paraId="3F822F1A" w14:textId="77777777" w:rsidR="00475E56" w:rsidRPr="004F5239" w:rsidRDefault="00475E56" w:rsidP="00475E56">
      <w:pPr>
        <w:spacing w:after="0" w:line="240" w:lineRule="auto"/>
        <w:rPr>
          <w:rFonts w:eastAsia="Times New Roman" w:cstheme="minorHAnsi"/>
          <w:color w:val="333333"/>
          <w:sz w:val="24"/>
          <w:szCs w:val="24"/>
        </w:rPr>
      </w:pPr>
      <w:r w:rsidRPr="004F5239">
        <w:rPr>
          <w:rFonts w:eastAsia="Times New Roman" w:cstheme="minorHAnsi"/>
          <w:b/>
          <w:bCs/>
          <w:color w:val="008000"/>
          <w:sz w:val="24"/>
          <w:szCs w:val="24"/>
          <w:u w:val="single"/>
        </w:rPr>
        <w:t>Secretary</w:t>
      </w:r>
      <w:r w:rsidRPr="004F5239">
        <w:rPr>
          <w:rFonts w:eastAsia="Times New Roman" w:cstheme="minorHAnsi"/>
          <w:color w:val="000000"/>
          <w:sz w:val="24"/>
          <w:szCs w:val="24"/>
        </w:rPr>
        <w:t xml:space="preserve"> who is a member of the FF Executive Committee and the FF Board</w:t>
      </w:r>
      <w:r w:rsidRPr="004F5239">
        <w:rPr>
          <w:rFonts w:eastAsia="Times New Roman" w:cstheme="minorHAnsi"/>
          <w:color w:val="333333"/>
          <w:sz w:val="24"/>
          <w:szCs w:val="24"/>
        </w:rPr>
        <w:t xml:space="preserve"> </w:t>
      </w:r>
    </w:p>
    <w:p w14:paraId="0055D7FC" w14:textId="77777777" w:rsidR="00475E56" w:rsidRPr="004F5239" w:rsidRDefault="00475E56" w:rsidP="00475E56">
      <w:pPr>
        <w:spacing w:after="0" w:line="240" w:lineRule="auto"/>
        <w:rPr>
          <w:rFonts w:eastAsia="Times New Roman" w:cstheme="minorHAnsi"/>
          <w:sz w:val="24"/>
          <w:szCs w:val="24"/>
        </w:rPr>
      </w:pPr>
      <w:r w:rsidRPr="004F5239">
        <w:rPr>
          <w:rFonts w:eastAsia="Times New Roman" w:cstheme="minorHAnsi"/>
          <w:sz w:val="24"/>
          <w:szCs w:val="24"/>
        </w:rPr>
        <w:t xml:space="preserve">FF Bylaws Section 3. The Secretary shall </w:t>
      </w:r>
    </w:p>
    <w:p w14:paraId="784B825C" w14:textId="77777777" w:rsidR="00475E56" w:rsidRPr="004F5239" w:rsidRDefault="00475E56" w:rsidP="00475E56">
      <w:pPr>
        <w:numPr>
          <w:ilvl w:val="0"/>
          <w:numId w:val="1"/>
        </w:numPr>
        <w:spacing w:after="100" w:afterAutospacing="1" w:line="240" w:lineRule="auto"/>
        <w:rPr>
          <w:rFonts w:eastAsia="Times New Roman" w:cstheme="minorHAnsi"/>
          <w:sz w:val="24"/>
          <w:szCs w:val="24"/>
        </w:rPr>
      </w:pPr>
      <w:r w:rsidRPr="004F5239">
        <w:rPr>
          <w:rFonts w:eastAsia="Times New Roman" w:cstheme="minorHAnsi"/>
          <w:sz w:val="24"/>
          <w:szCs w:val="24"/>
        </w:rPr>
        <w:t>a.  Keep an accurate record of the proceedings of the Federation, the Executive Committee, and the Board, and shall distribute minutes from those meetings in a timely fashion.</w:t>
      </w:r>
    </w:p>
    <w:p w14:paraId="03D4FCE3" w14:textId="77777777" w:rsidR="00475E56" w:rsidRPr="004F5239" w:rsidRDefault="00475E56" w:rsidP="00475E56">
      <w:pPr>
        <w:numPr>
          <w:ilvl w:val="0"/>
          <w:numId w:val="1"/>
        </w:numPr>
        <w:spacing w:before="100" w:beforeAutospacing="1" w:after="100" w:afterAutospacing="1" w:line="240" w:lineRule="auto"/>
        <w:rPr>
          <w:rFonts w:eastAsia="Times New Roman" w:cstheme="minorHAnsi"/>
          <w:sz w:val="24"/>
          <w:szCs w:val="24"/>
        </w:rPr>
      </w:pPr>
      <w:r w:rsidRPr="004F5239">
        <w:rPr>
          <w:rFonts w:eastAsia="Times New Roman" w:cstheme="minorHAnsi"/>
          <w:sz w:val="24"/>
          <w:szCs w:val="24"/>
        </w:rPr>
        <w:t>b.  Shall maintain an accurate list of those attending each meeting and their club’s name for an annual Attendance Award.</w:t>
      </w:r>
    </w:p>
    <w:p w14:paraId="1CF63CE6" w14:textId="77777777" w:rsidR="00475E56" w:rsidRPr="004F5239" w:rsidRDefault="00475E56" w:rsidP="00475E56">
      <w:pPr>
        <w:numPr>
          <w:ilvl w:val="0"/>
          <w:numId w:val="1"/>
        </w:numPr>
        <w:spacing w:before="100" w:beforeAutospacing="1" w:after="100" w:afterAutospacing="1" w:line="240" w:lineRule="auto"/>
        <w:rPr>
          <w:rFonts w:eastAsia="Times New Roman" w:cstheme="minorHAnsi"/>
          <w:sz w:val="24"/>
          <w:szCs w:val="24"/>
        </w:rPr>
      </w:pPr>
      <w:r w:rsidRPr="004F5239">
        <w:rPr>
          <w:rFonts w:eastAsia="Times New Roman" w:cstheme="minorHAnsi"/>
          <w:sz w:val="24"/>
          <w:szCs w:val="24"/>
        </w:rPr>
        <w:t>c.  Shall handle all correspondence for the Federation as directed by the President.</w:t>
      </w:r>
    </w:p>
    <w:p w14:paraId="2D8B1261" w14:textId="77777777" w:rsidR="00475E56" w:rsidRPr="004F5239" w:rsidRDefault="00475E56" w:rsidP="00475E56">
      <w:pPr>
        <w:numPr>
          <w:ilvl w:val="0"/>
          <w:numId w:val="1"/>
        </w:numPr>
        <w:spacing w:after="0" w:line="240" w:lineRule="auto"/>
        <w:rPr>
          <w:rFonts w:eastAsia="Times New Roman" w:cstheme="minorHAnsi"/>
          <w:sz w:val="24"/>
          <w:szCs w:val="24"/>
        </w:rPr>
      </w:pPr>
      <w:r w:rsidRPr="004F5239">
        <w:rPr>
          <w:rFonts w:eastAsia="Times New Roman" w:cstheme="minorHAnsi"/>
          <w:sz w:val="24"/>
          <w:szCs w:val="24"/>
        </w:rPr>
        <w:t>d.  Send out meeting information via email to all Club and Society Presidents, Representatives, and Board Members.</w:t>
      </w:r>
    </w:p>
    <w:p w14:paraId="4B4CF060" w14:textId="77777777" w:rsidR="00475E56" w:rsidRPr="004F5239" w:rsidRDefault="00475E56" w:rsidP="00475E56">
      <w:pPr>
        <w:spacing w:after="0" w:line="240" w:lineRule="auto"/>
        <w:rPr>
          <w:rFonts w:eastAsia="Times New Roman" w:cstheme="minorHAnsi"/>
          <w:color w:val="333333"/>
          <w:sz w:val="24"/>
          <w:szCs w:val="24"/>
        </w:rPr>
      </w:pPr>
      <w:r w:rsidRPr="004F5239">
        <w:rPr>
          <w:rFonts w:eastAsia="Times New Roman" w:cstheme="minorHAnsi"/>
          <w:b/>
          <w:bCs/>
          <w:color w:val="008000"/>
          <w:sz w:val="24"/>
          <w:szCs w:val="24"/>
          <w:u w:val="single"/>
        </w:rPr>
        <w:t>Financial Chair</w:t>
      </w:r>
      <w:r w:rsidRPr="004F5239">
        <w:rPr>
          <w:rFonts w:eastAsia="Times New Roman" w:cstheme="minorHAnsi"/>
          <w:color w:val="008000"/>
          <w:sz w:val="24"/>
          <w:szCs w:val="24"/>
        </w:rPr>
        <w:t>:</w:t>
      </w:r>
      <w:r w:rsidRPr="004F5239">
        <w:rPr>
          <w:rFonts w:eastAsia="Times New Roman" w:cstheme="minorHAnsi"/>
          <w:sz w:val="24"/>
          <w:szCs w:val="24"/>
        </w:rPr>
        <w:t xml:space="preserve"> Audit </w:t>
      </w:r>
      <w:r w:rsidRPr="004F5239">
        <w:rPr>
          <w:rFonts w:eastAsia="Times New Roman" w:cstheme="minorHAnsi"/>
          <w:color w:val="000000"/>
          <w:sz w:val="24"/>
          <w:szCs w:val="24"/>
        </w:rPr>
        <w:t>the Treasurer's books between the May Awards Luncheon and the first meeting in September.</w:t>
      </w:r>
      <w:r w:rsidRPr="004F5239">
        <w:rPr>
          <w:rFonts w:eastAsia="Times New Roman" w:cstheme="minorHAnsi"/>
          <w:color w:val="333333"/>
          <w:sz w:val="24"/>
          <w:szCs w:val="24"/>
        </w:rPr>
        <w:t xml:space="preserve"> </w:t>
      </w:r>
    </w:p>
    <w:p w14:paraId="61AE643F" w14:textId="77777777" w:rsidR="00475E56" w:rsidRPr="004F5239" w:rsidRDefault="00475E56" w:rsidP="00475E56">
      <w:pPr>
        <w:spacing w:after="0" w:line="240" w:lineRule="auto"/>
        <w:rPr>
          <w:rFonts w:eastAsia="Times New Roman" w:cstheme="minorHAnsi"/>
          <w:color w:val="333333"/>
          <w:sz w:val="24"/>
          <w:szCs w:val="24"/>
        </w:rPr>
      </w:pPr>
      <w:r w:rsidRPr="004F5239">
        <w:rPr>
          <w:rFonts w:eastAsia="Times New Roman" w:cstheme="minorHAnsi"/>
          <w:b/>
          <w:bCs/>
          <w:color w:val="008000"/>
          <w:sz w:val="24"/>
          <w:szCs w:val="24"/>
          <w:u w:val="single"/>
        </w:rPr>
        <w:t>Hospitality Chair</w:t>
      </w:r>
      <w:r w:rsidRPr="004F5239">
        <w:rPr>
          <w:rFonts w:eastAsia="Times New Roman" w:cstheme="minorHAnsi"/>
          <w:color w:val="000000"/>
          <w:sz w:val="24"/>
          <w:szCs w:val="24"/>
        </w:rPr>
        <w:t xml:space="preserve">:  Arrange for </w:t>
      </w:r>
      <w:r>
        <w:rPr>
          <w:rFonts w:eastAsia="Times New Roman" w:cstheme="minorHAnsi"/>
          <w:color w:val="000000"/>
          <w:sz w:val="24"/>
          <w:szCs w:val="24"/>
        </w:rPr>
        <w:t xml:space="preserve">4 </w:t>
      </w:r>
      <w:r w:rsidRPr="004F5239">
        <w:rPr>
          <w:rFonts w:eastAsia="Times New Roman" w:cstheme="minorHAnsi"/>
          <w:color w:val="000000"/>
          <w:sz w:val="24"/>
          <w:szCs w:val="24"/>
        </w:rPr>
        <w:t>different clubs to be responsible for Hospitality at one of the regular meetings.  Remind them of their agreed upon responsibility prior to the meeting at which they agreed to host.</w:t>
      </w:r>
      <w:r w:rsidRPr="004F5239">
        <w:rPr>
          <w:rFonts w:eastAsia="Times New Roman" w:cstheme="minorHAnsi"/>
          <w:color w:val="333333"/>
          <w:sz w:val="24"/>
          <w:szCs w:val="24"/>
        </w:rPr>
        <w:t xml:space="preserve"> </w:t>
      </w:r>
    </w:p>
    <w:p w14:paraId="7A48A8C3" w14:textId="77777777" w:rsidR="00475E56" w:rsidRPr="004F5239" w:rsidRDefault="00475E56" w:rsidP="00475E56">
      <w:pPr>
        <w:spacing w:after="0" w:line="240" w:lineRule="auto"/>
        <w:rPr>
          <w:rFonts w:eastAsia="Times New Roman" w:cstheme="minorHAnsi"/>
          <w:color w:val="333333"/>
          <w:sz w:val="24"/>
          <w:szCs w:val="24"/>
        </w:rPr>
      </w:pPr>
      <w:r w:rsidRPr="004F5239">
        <w:rPr>
          <w:rFonts w:eastAsia="Times New Roman" w:cstheme="minorHAnsi"/>
          <w:b/>
          <w:bCs/>
          <w:color w:val="008000"/>
          <w:sz w:val="24"/>
          <w:szCs w:val="24"/>
          <w:u w:val="single"/>
        </w:rPr>
        <w:t>Inspiration Chair</w:t>
      </w:r>
      <w:r w:rsidRPr="004F5239">
        <w:rPr>
          <w:rFonts w:eastAsia="Times New Roman" w:cstheme="minorHAnsi"/>
          <w:color w:val="000000"/>
          <w:sz w:val="24"/>
          <w:szCs w:val="24"/>
        </w:rPr>
        <w:t>:  Provide an inspiration to be read at each of the regular meetings and at the Awards Luncheon.  If possible, be present to read the inspiration or at least notify the FF President that you are unable to attend, and we will get someone in attendance to read the inspiration.  </w:t>
      </w:r>
      <w:r w:rsidRPr="004F5239">
        <w:rPr>
          <w:rFonts w:eastAsia="Times New Roman" w:cstheme="minorHAnsi"/>
          <w:color w:val="333333"/>
          <w:sz w:val="24"/>
          <w:szCs w:val="24"/>
        </w:rPr>
        <w:t xml:space="preserve"> </w:t>
      </w:r>
    </w:p>
    <w:p w14:paraId="4E3DCA6A" w14:textId="77777777" w:rsidR="007455F3" w:rsidRDefault="00000000"/>
    <w:sectPr w:rsidR="0074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1B07"/>
    <w:multiLevelType w:val="multilevel"/>
    <w:tmpl w:val="14B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045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56"/>
    <w:rsid w:val="00475E56"/>
    <w:rsid w:val="00810F0E"/>
    <w:rsid w:val="00DC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842C"/>
  <w15:chartTrackingRefBased/>
  <w15:docId w15:val="{9EDC0FB5-7FA1-4370-A608-83FE023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Shewbert</dc:creator>
  <cp:keywords/>
  <dc:description/>
  <cp:lastModifiedBy>KEITH Shewbert</cp:lastModifiedBy>
  <cp:revision>1</cp:revision>
  <dcterms:created xsi:type="dcterms:W3CDTF">2022-07-18T03:07:00Z</dcterms:created>
  <dcterms:modified xsi:type="dcterms:W3CDTF">2022-07-18T03:08:00Z</dcterms:modified>
</cp:coreProperties>
</file>